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1EC3" w14:textId="2FF654EB" w:rsidR="001F6BD2" w:rsidRDefault="001F6BD2" w:rsidP="001F6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Geotermikus </w:t>
      </w:r>
      <w:r w:rsidR="00B9058D" w:rsidRPr="00B9058D">
        <w:rPr>
          <w:rFonts w:ascii="Times New Roman" w:hAnsi="Times New Roman" w:cs="Times New Roman"/>
          <w:b/>
          <w:sz w:val="24"/>
          <w:szCs w:val="24"/>
        </w:rPr>
        <w:t>létesítmények</w:t>
      </w:r>
      <w:r w:rsidR="00B905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adatlap</w:t>
      </w:r>
    </w:p>
    <w:p w14:paraId="2179066B" w14:textId="2F9BDCCE" w:rsidR="0006224F" w:rsidRPr="0006224F" w:rsidRDefault="0006224F" w:rsidP="001F6BD2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224F">
        <w:rPr>
          <w:rFonts w:ascii="Times New Roman" w:hAnsi="Times New Roman" w:cs="Times New Roman"/>
          <w:b/>
          <w:i/>
          <w:iCs/>
          <w:sz w:val="24"/>
          <w:szCs w:val="24"/>
        </w:rPr>
        <w:t>Tárgyév: 2023</w:t>
      </w:r>
    </w:p>
    <w:p w14:paraId="238E057E" w14:textId="09728F8D" w:rsidR="001F6BD2" w:rsidRPr="0006224F" w:rsidRDefault="001F6BD2" w:rsidP="001F6BD2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6224F">
        <w:rPr>
          <w:rFonts w:ascii="Times New Roman" w:hAnsi="Times New Roman" w:cs="Times New Roman"/>
          <w:bCs/>
          <w:i/>
          <w:iCs/>
          <w:sz w:val="24"/>
          <w:szCs w:val="24"/>
        </w:rPr>
        <w:t>Adatlap a</w:t>
      </w:r>
      <w:r w:rsidR="00CD4530" w:rsidRPr="000622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6224F">
        <w:rPr>
          <w:rFonts w:ascii="Times New Roman" w:hAnsi="Times New Roman" w:cs="Times New Roman"/>
          <w:bCs/>
          <w:i/>
          <w:iCs/>
          <w:sz w:val="24"/>
          <w:szCs w:val="24"/>
        </w:rPr>
        <w:t>geotermikusenergia-hasznosító létesítményekről, a kitermelt és hasznosított geotermikus energia mennyiségéről a bányafelügyeleti nyilvántartásba vétel céljából</w:t>
      </w:r>
    </w:p>
    <w:p w14:paraId="1A7586EC" w14:textId="77777777" w:rsidR="001F6BD2" w:rsidRPr="00EB3397" w:rsidRDefault="001F6BD2" w:rsidP="001F6B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C5BE8A" w14:textId="77777777" w:rsidR="001F6BD2" w:rsidRPr="00EB3397" w:rsidRDefault="001F6BD2" w:rsidP="001F6B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geotermikus energia kinyerését vízkitermeléssel végző engedélyes</w:t>
      </w:r>
    </w:p>
    <w:p w14:paraId="222B6D75" w14:textId="77777777" w:rsidR="001F6BD2" w:rsidRPr="00EB3397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cégjegyzék szerinti neve:</w:t>
      </w:r>
    </w:p>
    <w:p w14:paraId="7712D341" w14:textId="77777777" w:rsidR="001F6BD2" w:rsidRPr="00EB3397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székhelye/lakhelye:</w:t>
      </w:r>
    </w:p>
    <w:p w14:paraId="283F55D5" w14:textId="77777777" w:rsidR="001F6BD2" w:rsidRPr="00EB3397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adószáma/adóazonosítója:</w:t>
      </w:r>
    </w:p>
    <w:p w14:paraId="20CC918A" w14:textId="77777777" w:rsidR="001F6BD2" w:rsidRPr="00EB3397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cégjegyzék száma:</w:t>
      </w:r>
    </w:p>
    <w:p w14:paraId="62F827B5" w14:textId="77777777" w:rsidR="001F6BD2" w:rsidRPr="00EB3397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e-mail/telefonszám:</w:t>
      </w:r>
    </w:p>
    <w:p w14:paraId="65183D05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E9C2BA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Geotermikus energia hasznosítására jogosító vízjogi üzemeltetési engedély</w:t>
      </w:r>
    </w:p>
    <w:p w14:paraId="3BE05893" w14:textId="77777777" w:rsidR="001F6BD2" w:rsidRPr="00EB3397" w:rsidRDefault="001F6BD2" w:rsidP="001F6BD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határozatot kiadó hatóság megnevezése:</w:t>
      </w:r>
    </w:p>
    <w:p w14:paraId="28B2D4BF" w14:textId="77777777" w:rsidR="001F6BD2" w:rsidRPr="00EB3397" w:rsidRDefault="001F6BD2" w:rsidP="001F6BD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határozat száma:</w:t>
      </w:r>
    </w:p>
    <w:p w14:paraId="6F9878F4" w14:textId="77777777" w:rsidR="001F6BD2" w:rsidRPr="00EB3397" w:rsidRDefault="001F6BD2" w:rsidP="001F6BD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határozat hatálya:</w:t>
      </w:r>
    </w:p>
    <w:p w14:paraId="4765131D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9B1DB9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geotermikus energiát kinyerő létesítmény</w:t>
      </w:r>
      <w:r w:rsidRPr="00EB33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i/>
          <w:iCs/>
          <w:sz w:val="24"/>
          <w:szCs w:val="24"/>
        </w:rPr>
        <w:t>(több, egy engedély alapján üzemeltetett termálkút esetén az alábbiakat másolni kell, és folytatólagosan be kell illeszteni ehhez a ponthoz)</w:t>
      </w:r>
    </w:p>
    <w:p w14:paraId="58D0020B" w14:textId="77777777" w:rsidR="001F6BD2" w:rsidRPr="00EB3397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kútlétesítmény megnevezése:</w:t>
      </w:r>
    </w:p>
    <w:p w14:paraId="3EEB56E8" w14:textId="77777777" w:rsidR="001F6BD2" w:rsidRPr="00EB3397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kút országos kútkataszteri száma:</w:t>
      </w:r>
    </w:p>
    <w:p w14:paraId="6571E63C" w14:textId="77777777" w:rsidR="001F6BD2" w:rsidRPr="00EB3397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helyi elnevezése:</w:t>
      </w:r>
    </w:p>
    <w:p w14:paraId="5D9A7179" w14:textId="77777777" w:rsidR="001F6BD2" w:rsidRPr="00EB3397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közigazgatási helye (település; hrsz.):</w:t>
      </w:r>
    </w:p>
    <w:p w14:paraId="09001B75" w14:textId="77777777" w:rsidR="001F6BD2" w:rsidRPr="00EB3397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súlyponti koordinátái EOV-rendszerben:</w:t>
      </w:r>
    </w:p>
    <w:p w14:paraId="642A0B94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0B0FD2" w14:textId="77777777" w:rsidR="001F6BD2" w:rsidRPr="00EB3397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Tárgyévre vonatkozóan:</w:t>
      </w:r>
    </w:p>
    <w:p w14:paraId="0F6ACA14" w14:textId="77777777" w:rsidR="001F6BD2" w:rsidRPr="00EB3397" w:rsidRDefault="001F6BD2" w:rsidP="001F6BD2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 xml:space="preserve">A kitermelt felszín alatti víz (vagy cirkuláltatott folyadék mennyiségével súlyozott) éves átlaghőmérséklete </w:t>
      </w:r>
      <w:r w:rsidRPr="00EB3397">
        <w:rPr>
          <w:rFonts w:ascii="Times New Roman" w:hAnsi="Times New Roman" w:cs="Times New Roman"/>
          <w:bCs/>
          <w:sz w:val="24"/>
          <w:szCs w:val="24"/>
          <w:u w:val="single"/>
        </w:rPr>
        <w:t>a kútfejen és a geotermikus energiát hasznosító berendezés kimeneti pontján</w:t>
      </w:r>
      <w:r w:rsidRPr="00EB3397">
        <w:rPr>
          <w:rFonts w:ascii="Times New Roman" w:hAnsi="Times New Roman" w:cs="Times New Roman"/>
          <w:bCs/>
          <w:sz w:val="24"/>
          <w:szCs w:val="24"/>
        </w:rPr>
        <w:t>, (Celsius fokban)</w:t>
      </w:r>
    </w:p>
    <w:p w14:paraId="0ED70C21" w14:textId="77777777" w:rsidR="001F6BD2" w:rsidRPr="00EB3397" w:rsidRDefault="001F6BD2" w:rsidP="001F6BD2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kútfejen:</w:t>
      </w:r>
    </w:p>
    <w:p w14:paraId="6AF8FD91" w14:textId="77777777" w:rsidR="001F6BD2" w:rsidRPr="00EB3397" w:rsidRDefault="001F6BD2" w:rsidP="001F6BD2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geotermikus energiát hasznosító berendezés kimeneti pontján:</w:t>
      </w:r>
    </w:p>
    <w:p w14:paraId="6D248AA0" w14:textId="77777777" w:rsidR="001F6BD2" w:rsidRPr="00EB3397" w:rsidRDefault="001F6BD2" w:rsidP="001F6BD2">
      <w:pPr>
        <w:pStyle w:val="Listaszerbekezds"/>
        <w:numPr>
          <w:ilvl w:val="0"/>
          <w:numId w:val="5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kitermelt víz éves mennyisége (m</w:t>
      </w:r>
      <w:r w:rsidRPr="00EB3397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EB3397">
        <w:rPr>
          <w:rFonts w:ascii="Times New Roman" w:hAnsi="Times New Roman" w:cs="Times New Roman"/>
          <w:bCs/>
          <w:sz w:val="24"/>
          <w:szCs w:val="24"/>
        </w:rPr>
        <w:t xml:space="preserve">): </w:t>
      </w:r>
    </w:p>
    <w:p w14:paraId="2DE70C25" w14:textId="77777777" w:rsidR="001F6BD2" w:rsidRPr="00EB3397" w:rsidRDefault="001F6BD2" w:rsidP="001F6BD2">
      <w:pPr>
        <w:pStyle w:val="Listaszerbekezds"/>
        <w:spacing w:after="0" w:line="240" w:lineRule="auto"/>
        <w:rPr>
          <w:sz w:val="24"/>
          <w:szCs w:val="24"/>
        </w:rPr>
      </w:pPr>
    </w:p>
    <w:p w14:paraId="13C9B033" w14:textId="77777777" w:rsidR="001F6BD2" w:rsidRPr="00EB3397" w:rsidRDefault="001F6BD2" w:rsidP="001F6BD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>A felhasznált geotermikus energia mennyisége*:</w:t>
      </w:r>
      <w:r w:rsidRPr="00EB3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sz w:val="24"/>
          <w:szCs w:val="24"/>
        </w:rPr>
        <w:t>GJ mértékegységben, felhasználási helyenként és összesen:</w:t>
      </w:r>
    </w:p>
    <w:p w14:paraId="3B795651" w14:textId="77777777" w:rsidR="001F6BD2" w:rsidRPr="00EB3397" w:rsidRDefault="001F6BD2" w:rsidP="001F6BD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820"/>
      </w:tblGrid>
      <w:tr w:rsidR="001F6BD2" w:rsidRPr="00EB3397" w14:paraId="1A8F425A" w14:textId="77777777" w:rsidTr="001F6BD2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2756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397">
              <w:rPr>
                <w:rFonts w:ascii="Times New Roman" w:hAnsi="Times New Roman" w:cs="Times New Roman"/>
                <w:bCs/>
                <w:sz w:val="24"/>
                <w:szCs w:val="24"/>
              </w:rPr>
              <w:t>Felhasználási hely megnevezése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D3C7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397">
              <w:rPr>
                <w:rFonts w:ascii="Times New Roman" w:hAnsi="Times New Roman" w:cs="Times New Roman"/>
                <w:bCs/>
                <w:sz w:val="24"/>
                <w:szCs w:val="24"/>
              </w:rPr>
              <w:t>Tárgyévben felhasznált energia GJ</w:t>
            </w:r>
          </w:p>
        </w:tc>
      </w:tr>
      <w:tr w:rsidR="001F6BD2" w:rsidRPr="00EB3397" w14:paraId="0E2C3DD9" w14:textId="77777777" w:rsidTr="001F6BD2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DFF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510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BD2" w:rsidRPr="00EB3397" w14:paraId="4DDFA3F8" w14:textId="77777777" w:rsidTr="001F6BD2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8CD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86F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D2" w:rsidRPr="00EB3397" w14:paraId="4B5F9BAD" w14:textId="77777777" w:rsidTr="001F6BD2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2E7F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97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89F7" w14:textId="77777777" w:rsidR="001F6BD2" w:rsidRPr="00EB3397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397">
              <w:rPr>
                <w:rFonts w:ascii="Times New Roman" w:hAnsi="Times New Roman" w:cs="Times New Roman"/>
                <w:sz w:val="24"/>
                <w:szCs w:val="24"/>
              </w:rPr>
              <w:t>GJ</w:t>
            </w:r>
          </w:p>
        </w:tc>
      </w:tr>
    </w:tbl>
    <w:p w14:paraId="2290ED91" w14:textId="3645EFAC" w:rsidR="001F6BD2" w:rsidRDefault="001F6BD2" w:rsidP="00EB3397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EB3397">
        <w:rPr>
          <w:rFonts w:ascii="Times New Roman" w:hAnsi="Times New Roman" w:cs="Times New Roman"/>
          <w:sz w:val="24"/>
          <w:szCs w:val="24"/>
        </w:rPr>
        <w:t xml:space="preserve">*A felhasznált geotermikus energia mennyiségének meghatározásához a </w:t>
      </w:r>
      <w:r w:rsidRPr="00EB3397">
        <w:rPr>
          <w:rFonts w:ascii="Times New Roman" w:hAnsi="Times New Roman" w:cs="Times New Roman"/>
          <w:i/>
          <w:sz w:val="24"/>
          <w:szCs w:val="24"/>
        </w:rPr>
        <w:t>bányászatról szóló</w:t>
      </w:r>
      <w:r w:rsidRPr="00EB3397">
        <w:rPr>
          <w:rFonts w:ascii="Times New Roman" w:hAnsi="Times New Roman" w:cs="Times New Roman"/>
          <w:sz w:val="24"/>
          <w:szCs w:val="24"/>
        </w:rPr>
        <w:t xml:space="preserve"> 1993. évi XLVIII. törvény, valamint a 203/1998. (XII. 19.) Korm. rendelet, továbbá az 54/2008. (III. 20.) Korm. rendelet (2. melléklet 2.2. pont) vonatkozó előírásait kell figyelembe venni. </w:t>
      </w:r>
      <w:r>
        <w:rPr>
          <w:rFonts w:ascii="Times New Roman" w:hAnsi="Times New Roman" w:cs="Times New Roman"/>
        </w:rPr>
        <w:br w:type="page"/>
      </w:r>
    </w:p>
    <w:p w14:paraId="2CF6A5CC" w14:textId="77777777" w:rsidR="001F6BD2" w:rsidRPr="00EB3397" w:rsidRDefault="001F6BD2" w:rsidP="001F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b/>
          <w:sz w:val="24"/>
          <w:szCs w:val="24"/>
          <w:vertAlign w:val="superscript"/>
        </w:rPr>
        <w:lastRenderedPageBreak/>
        <w:t>**</w:t>
      </w:r>
      <w:r w:rsidRPr="00EB3397">
        <w:rPr>
          <w:rFonts w:ascii="Times New Roman" w:hAnsi="Times New Roman" w:cs="Times New Roman"/>
          <w:sz w:val="24"/>
          <w:szCs w:val="24"/>
        </w:rPr>
        <w:t>Tárgyévben kinyert geotermikus energia hasznosításának célja:</w:t>
      </w:r>
    </w:p>
    <w:p w14:paraId="0D435FF3" w14:textId="77777777" w:rsidR="001F6BD2" w:rsidRPr="00EB3397" w:rsidRDefault="001F6BD2" w:rsidP="00EC7178">
      <w:pPr>
        <w:tabs>
          <w:tab w:val="left" w:pos="5103"/>
          <w:tab w:val="left" w:pos="7088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ab/>
      </w:r>
      <w:r w:rsidRPr="00EB3397">
        <w:rPr>
          <w:rFonts w:ascii="Times New Roman" w:hAnsi="Times New Roman" w:cs="Times New Roman"/>
          <w:b/>
          <w:bCs/>
          <w:sz w:val="24"/>
          <w:szCs w:val="24"/>
        </w:rPr>
        <w:t>Igen</w:t>
      </w:r>
      <w:r w:rsidRPr="00EB3397">
        <w:rPr>
          <w:rFonts w:ascii="Times New Roman" w:hAnsi="Times New Roman" w:cs="Times New Roman"/>
          <w:b/>
          <w:bCs/>
          <w:sz w:val="24"/>
          <w:szCs w:val="24"/>
        </w:rPr>
        <w:tab/>
        <w:t>Nem</w:t>
      </w:r>
    </w:p>
    <w:p w14:paraId="6CC4A2C6" w14:textId="64BDD60C" w:rsidR="001F6BD2" w:rsidRPr="00EB3397" w:rsidRDefault="001F6BD2" w:rsidP="00EC7178">
      <w:pPr>
        <w:tabs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>energetikai</w:t>
      </w:r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548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30B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69542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EA57A4B" w14:textId="77777777" w:rsidR="001F6BD2" w:rsidRPr="00EB3397" w:rsidRDefault="001F6BD2" w:rsidP="00EC7178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16C88" w14:textId="2B83EB48" w:rsidR="001F6BD2" w:rsidRPr="00EB3397" w:rsidRDefault="001F6BD2" w:rsidP="00EC7178">
      <w:pPr>
        <w:tabs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>másodlagos energetikai</w:t>
      </w:r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73701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34162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77BD7CB6" w14:textId="77777777" w:rsidR="001F6BD2" w:rsidRPr="00EB3397" w:rsidRDefault="001F6BD2" w:rsidP="00EC7178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6541E" w14:textId="360A1DF5" w:rsidR="001F6BD2" w:rsidRPr="00EB3397" w:rsidRDefault="001F6BD2" w:rsidP="00EC7178">
      <w:pPr>
        <w:tabs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>balneológiai,</w:t>
      </w:r>
      <w:r w:rsidRPr="00EB339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gyógyászati</w:t>
      </w:r>
      <w:r w:rsidR="00EC7178" w:rsidRPr="00EB3397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hu-HU"/>
          </w:rPr>
          <w:id w:val="-2000957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  <w:lang w:eastAsia="hu-HU"/>
            </w:rPr>
            <w:t>☐</w:t>
          </w:r>
        </w:sdtContent>
      </w:sdt>
      <w:r w:rsidR="00EC7178" w:rsidRPr="00EB3397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hu-HU"/>
          </w:rPr>
          <w:id w:val="1840501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  <w:lang w:eastAsia="hu-HU"/>
            </w:rPr>
            <w:t>☐</w:t>
          </w:r>
        </w:sdtContent>
      </w:sdt>
    </w:p>
    <w:p w14:paraId="5FB5E26E" w14:textId="77777777" w:rsidR="001F6BD2" w:rsidRPr="00EB3397" w:rsidRDefault="001F6BD2" w:rsidP="00EC7178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C8680" w14:textId="39795994" w:rsidR="001F6BD2" w:rsidRPr="00EB3397" w:rsidRDefault="001F6BD2" w:rsidP="00EC7178">
      <w:pPr>
        <w:tabs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>vízellátási</w:t>
      </w:r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1027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C7178" w:rsidRPr="00EB339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52439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7178" w:rsidRPr="00EB3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E80D5F5" w14:textId="77777777" w:rsidR="001F6BD2" w:rsidRPr="00EB3397" w:rsidRDefault="001F6BD2" w:rsidP="001F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D02B4" w14:textId="2BCEED99" w:rsidR="001F6BD2" w:rsidRPr="00EB3397" w:rsidRDefault="00000000" w:rsidP="009407D9">
      <w:pPr>
        <w:tabs>
          <w:tab w:val="left" w:pos="426"/>
        </w:tabs>
        <w:spacing w:afterLines="60" w:after="144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588542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7D9"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fürdő/gyógyászat</w:t>
      </w:r>
    </w:p>
    <w:p w14:paraId="157D800C" w14:textId="0DB3399A" w:rsidR="001F6BD2" w:rsidRPr="00EB3397" w:rsidRDefault="00000000" w:rsidP="00EB3397">
      <w:pPr>
        <w:tabs>
          <w:tab w:val="left" w:pos="426"/>
        </w:tabs>
        <w:spacing w:afterLines="60" w:after="144"/>
        <w:ind w:left="420" w:hanging="420"/>
        <w:rPr>
          <w:rFonts w:ascii="Times New Roman" w:hAnsi="Times New Roman" w:cs="Times New Roman"/>
          <w:noProof/>
          <w:sz w:val="24"/>
          <w:szCs w:val="24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230822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7D9" w:rsidRPr="00EB3397">
            <w:rPr>
              <w:rFonts w:ascii="MS Gothic" w:eastAsia="MS Gothic" w:hAnsi="MS Gothic" w:cs="Times New Roman" w:hint="eastAsia"/>
              <w:noProof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noProof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noProof/>
          <w:sz w:val="24"/>
          <w:szCs w:val="24"/>
        </w:rPr>
        <w:t>egyedi épületfűtés (nem mezőgazdasági célú, pl. termálfürdőhöz kapcsolódó épület fűtése)</w:t>
      </w:r>
    </w:p>
    <w:p w14:paraId="0AA5F8DF" w14:textId="73477119" w:rsidR="001F6BD2" w:rsidRPr="00EB3397" w:rsidRDefault="00000000" w:rsidP="009407D9">
      <w:pPr>
        <w:tabs>
          <w:tab w:val="left" w:pos="426"/>
        </w:tabs>
        <w:spacing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44989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7D9"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 xml:space="preserve">távfűtés </w:t>
      </w:r>
    </w:p>
    <w:p w14:paraId="1C493272" w14:textId="4D75A450" w:rsidR="001F6BD2" w:rsidRPr="00EB3397" w:rsidRDefault="00000000" w:rsidP="009407D9">
      <w:pPr>
        <w:tabs>
          <w:tab w:val="left" w:pos="426"/>
        </w:tabs>
        <w:spacing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638525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7D9"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használati melegvíz</w:t>
      </w:r>
    </w:p>
    <w:p w14:paraId="3F20F211" w14:textId="74F93505" w:rsidR="001F6BD2" w:rsidRPr="00EB3397" w:rsidRDefault="00000000" w:rsidP="009407D9">
      <w:pPr>
        <w:tabs>
          <w:tab w:val="left" w:pos="426"/>
        </w:tabs>
        <w:spacing w:afterLines="60" w:after="144" w:line="240" w:lineRule="auto"/>
        <w:ind w:left="420" w:hanging="420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513426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7D9"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 xml:space="preserve">városfűtés (olyan rendszerek, ahol nincs távfűtés, hanem egyedi termálvíz csővezetéken középületek fűtése </w:t>
      </w:r>
    </w:p>
    <w:p w14:paraId="6DF347EC" w14:textId="1D0F653F" w:rsidR="001F6BD2" w:rsidRPr="00EB3397" w:rsidRDefault="00000000" w:rsidP="009407D9">
      <w:pPr>
        <w:tabs>
          <w:tab w:val="left" w:pos="426"/>
        </w:tabs>
        <w:spacing w:afterLines="60" w:after="144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153448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07D9"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407D9"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D9"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 xml:space="preserve">ipari/gazdasági </w:t>
      </w:r>
    </w:p>
    <w:p w14:paraId="291B0918" w14:textId="546C71CF" w:rsidR="001F6BD2" w:rsidRPr="00EB3397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497756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közcélú/ivóvíz</w:t>
      </w:r>
    </w:p>
    <w:p w14:paraId="0D38A7FA" w14:textId="65D01F98" w:rsidR="001F6BD2" w:rsidRPr="00EB3397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09061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mezőgazdaság (egyéb)</w:t>
      </w:r>
    </w:p>
    <w:p w14:paraId="5190D585" w14:textId="7C58F8E2" w:rsidR="001F6BD2" w:rsidRPr="00EB3397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935672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mezőgazdaság fűtés</w:t>
      </w:r>
      <w:r w:rsidR="001F6BD2" w:rsidRPr="00EB3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(üvegház, fóliasátor)</w:t>
      </w:r>
    </w:p>
    <w:p w14:paraId="3C5C35E5" w14:textId="7C51012A" w:rsidR="001F6BD2" w:rsidRPr="00EB3397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40275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észlelőkút</w:t>
      </w:r>
    </w:p>
    <w:p w14:paraId="388C5F38" w14:textId="0CB54866" w:rsidR="001F6BD2" w:rsidRPr="00EB3397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00338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39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EB33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3397">
        <w:rPr>
          <w:rFonts w:ascii="Times New Roman" w:hAnsi="Times New Roman" w:cs="Times New Roman"/>
          <w:bCs/>
          <w:sz w:val="24"/>
          <w:szCs w:val="24"/>
        </w:rPr>
        <w:tab/>
      </w:r>
      <w:r w:rsidR="001F6BD2" w:rsidRPr="00EB3397">
        <w:rPr>
          <w:rFonts w:ascii="Times New Roman" w:hAnsi="Times New Roman" w:cs="Times New Roman"/>
          <w:bCs/>
          <w:sz w:val="24"/>
          <w:szCs w:val="24"/>
        </w:rPr>
        <w:t>egyéb</w:t>
      </w:r>
    </w:p>
    <w:p w14:paraId="21A72CED" w14:textId="77777777" w:rsidR="009407D9" w:rsidRPr="00EB3397" w:rsidRDefault="009407D9" w:rsidP="009407D9">
      <w:pPr>
        <w:pStyle w:val="Listaszerbekezds"/>
        <w:tabs>
          <w:tab w:val="left" w:pos="1134"/>
          <w:tab w:val="left" w:pos="1560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2DB6B1" w14:textId="77518056" w:rsidR="001F6BD2" w:rsidRPr="00EB3397" w:rsidRDefault="001F6BD2" w:rsidP="001F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** </w:t>
      </w:r>
      <w:r w:rsidRPr="00EB3397">
        <w:rPr>
          <w:rFonts w:ascii="Times New Roman" w:hAnsi="Times New Roman" w:cs="Times New Roman"/>
          <w:sz w:val="24"/>
          <w:szCs w:val="24"/>
        </w:rPr>
        <w:t>Kérjük a fentiekben felsorolt célok közül X-el megjelölni a tényszerű állapotot.</w:t>
      </w:r>
    </w:p>
    <w:p w14:paraId="4CE1104F" w14:textId="6B50F5F1" w:rsidR="00830AF1" w:rsidRPr="00E20AF8" w:rsidRDefault="00830AF1" w:rsidP="00830AF1">
      <w:pPr>
        <w:spacing w:after="60"/>
        <w:ind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AF8">
        <w:rPr>
          <w:rFonts w:ascii="Times New Roman" w:hAnsi="Times New Roman" w:cs="Times New Roman"/>
          <w:bCs/>
          <w:sz w:val="24"/>
          <w:szCs w:val="24"/>
        </w:rPr>
        <w:t xml:space="preserve">Beküldendő </w:t>
      </w:r>
      <w:hyperlink r:id="rId5" w:history="1">
        <w:r w:rsidRPr="00E20AF8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az elektronikus ügyintézés és a bizalmi szolgáltatások általános szabályairól szóló 2015. évi CCXXII. törvény 9. § alapján</w:t>
        </w:r>
      </w:hyperlink>
      <w:r w:rsidRPr="00E20AF8">
        <w:rPr>
          <w:rFonts w:ascii="Times New Roman" w:hAnsi="Times New Roman" w:cs="Times New Roman"/>
          <w:bCs/>
          <w:sz w:val="24"/>
          <w:szCs w:val="24"/>
        </w:rPr>
        <w:t xml:space="preserve"> elektronikus úton (cégkapun, hivatali kapun vagy e-papír alkalmazáson keresztül) a Szabályozott Tevékenységek Felügyeleti Hatósága részére (Cégkapu vagy e-papír alkalmazás esetében a küldés során címzettként a Szabályozott Tevékenységek Felügyeleti Hatóságát kell kiválasztani, témacsoportként a „Bányászat és földtan (SZTFH)” csoportot, ügytípusként pedig a</w:t>
      </w:r>
      <w:r w:rsidR="00EE2399">
        <w:rPr>
          <w:rFonts w:ascii="Times New Roman" w:hAnsi="Times New Roman" w:cs="Times New Roman"/>
          <w:bCs/>
          <w:sz w:val="24"/>
          <w:szCs w:val="24"/>
        </w:rPr>
        <w:t>z</w:t>
      </w:r>
      <w:r w:rsidRPr="00E20AF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EF17F8">
        <w:rPr>
          <w:rFonts w:ascii="Times New Roman" w:hAnsi="Times New Roman" w:cs="Times New Roman"/>
          <w:bCs/>
          <w:sz w:val="24"/>
          <w:szCs w:val="24"/>
        </w:rPr>
        <w:t xml:space="preserve">Geotermikus létesítmények éves adatszolgáltatása </w:t>
      </w:r>
      <w:r w:rsidR="00EE2399" w:rsidRPr="00EE2399">
        <w:rPr>
          <w:rFonts w:ascii="Times New Roman" w:hAnsi="Times New Roman" w:cs="Times New Roman"/>
          <w:bCs/>
          <w:sz w:val="24"/>
          <w:szCs w:val="24"/>
        </w:rPr>
        <w:t>(SZTF</w:t>
      </w:r>
      <w:r w:rsidR="00EE2399">
        <w:rPr>
          <w:rFonts w:ascii="Times New Roman" w:hAnsi="Times New Roman" w:cs="Times New Roman"/>
          <w:bCs/>
          <w:sz w:val="24"/>
          <w:szCs w:val="24"/>
        </w:rPr>
        <w:t>H)" ügytípust kell kiválasztani</w:t>
      </w:r>
      <w:r w:rsidR="00747758">
        <w:rPr>
          <w:rFonts w:ascii="Times New Roman" w:hAnsi="Times New Roman" w:cs="Times New Roman"/>
          <w:bCs/>
          <w:sz w:val="24"/>
          <w:szCs w:val="24"/>
        </w:rPr>
        <w:t>)</w:t>
      </w:r>
      <w:r w:rsidRPr="00E20AF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60D54B" w14:textId="382A9556" w:rsidR="00D17732" w:rsidRPr="000D5C1C" w:rsidRDefault="00D17732" w:rsidP="00830AF1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C1C">
        <w:rPr>
          <w:rFonts w:ascii="Times New Roman" w:hAnsi="Times New Roman" w:cs="Times New Roman"/>
          <w:b/>
          <w:bCs/>
          <w:sz w:val="24"/>
          <w:szCs w:val="24"/>
        </w:rPr>
        <w:t>Beküldési határidő: 202</w:t>
      </w:r>
      <w:r w:rsidR="006375C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D5C1C">
        <w:rPr>
          <w:rFonts w:ascii="Times New Roman" w:hAnsi="Times New Roman" w:cs="Times New Roman"/>
          <w:b/>
          <w:bCs/>
          <w:sz w:val="24"/>
          <w:szCs w:val="24"/>
        </w:rPr>
        <w:t>. február 28.</w:t>
      </w:r>
      <w:r w:rsidRPr="000D5C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E490CD" w14:textId="77777777" w:rsidR="00D17732" w:rsidRDefault="00D17732" w:rsidP="001F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0053B" w14:textId="77777777" w:rsidR="001F6BD2" w:rsidRPr="00EB3397" w:rsidRDefault="001F6BD2" w:rsidP="001F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>Kelt:</w:t>
      </w:r>
    </w:p>
    <w:p w14:paraId="22059CE0" w14:textId="77777777" w:rsidR="001F6BD2" w:rsidRPr="00EB3397" w:rsidRDefault="001F6BD2" w:rsidP="001F6BD2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397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14:paraId="441B4C29" w14:textId="237EEF32" w:rsidR="00885632" w:rsidRPr="00EB3397" w:rsidRDefault="001F6BD2" w:rsidP="001F6BD2">
      <w:pPr>
        <w:rPr>
          <w:sz w:val="24"/>
          <w:szCs w:val="24"/>
        </w:rPr>
      </w:pPr>
      <w:r w:rsidRPr="00EB339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** </w:t>
      </w:r>
      <w:r w:rsidRPr="00EB3397">
        <w:rPr>
          <w:rFonts w:ascii="Times New Roman" w:hAnsi="Times New Roman" w:cs="Times New Roman"/>
          <w:sz w:val="24"/>
          <w:szCs w:val="24"/>
        </w:rPr>
        <w:t>Jogszabályi felhatalmazás hiányában önkéntesen kitölthető.</w:t>
      </w:r>
    </w:p>
    <w:sectPr w:rsidR="00885632" w:rsidRPr="00EB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E7A"/>
    <w:multiLevelType w:val="hybridMultilevel"/>
    <w:tmpl w:val="12EEA9B0"/>
    <w:lvl w:ilvl="0" w:tplc="F57679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EE0738"/>
    <w:multiLevelType w:val="hybridMultilevel"/>
    <w:tmpl w:val="32507E9E"/>
    <w:lvl w:ilvl="0" w:tplc="F5767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47D94"/>
    <w:multiLevelType w:val="hybridMultilevel"/>
    <w:tmpl w:val="5614A016"/>
    <w:lvl w:ilvl="0" w:tplc="7860875C">
      <w:start w:val="20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866C14"/>
    <w:multiLevelType w:val="hybridMultilevel"/>
    <w:tmpl w:val="0EA088EE"/>
    <w:lvl w:ilvl="0" w:tplc="F5767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C22F2"/>
    <w:multiLevelType w:val="hybridMultilevel"/>
    <w:tmpl w:val="8A0EAB68"/>
    <w:lvl w:ilvl="0" w:tplc="F57679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4944832">
    <w:abstractNumId w:val="0"/>
  </w:num>
  <w:num w:numId="2" w16cid:durableId="2106534989">
    <w:abstractNumId w:val="4"/>
  </w:num>
  <w:num w:numId="3" w16cid:durableId="75059385">
    <w:abstractNumId w:val="3"/>
  </w:num>
  <w:num w:numId="4" w16cid:durableId="1238445349">
    <w:abstractNumId w:val="2"/>
  </w:num>
  <w:num w:numId="5" w16cid:durableId="965047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BD2"/>
    <w:rsid w:val="0006224F"/>
    <w:rsid w:val="001B01DD"/>
    <w:rsid w:val="001F6BD2"/>
    <w:rsid w:val="006375C7"/>
    <w:rsid w:val="00747758"/>
    <w:rsid w:val="0076386A"/>
    <w:rsid w:val="00830AF1"/>
    <w:rsid w:val="00885632"/>
    <w:rsid w:val="00931065"/>
    <w:rsid w:val="009407D9"/>
    <w:rsid w:val="00B9058D"/>
    <w:rsid w:val="00C53AE7"/>
    <w:rsid w:val="00C63554"/>
    <w:rsid w:val="00CD4530"/>
    <w:rsid w:val="00CF021C"/>
    <w:rsid w:val="00D17732"/>
    <w:rsid w:val="00DA552A"/>
    <w:rsid w:val="00E20AF8"/>
    <w:rsid w:val="00E221F2"/>
    <w:rsid w:val="00EB3397"/>
    <w:rsid w:val="00EC7178"/>
    <w:rsid w:val="00EE2399"/>
    <w:rsid w:val="00EF17F8"/>
    <w:rsid w:val="00F36ED7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CDB7"/>
  <w15:docId w15:val="{C062E541-4027-4A55-A9BB-66C0B7B4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6BD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6BD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D453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55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B339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B3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a1500222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Szepessy Gábor</dc:creator>
  <cp:lastModifiedBy>Kovács Gábor</cp:lastModifiedBy>
  <cp:revision>4</cp:revision>
  <dcterms:created xsi:type="dcterms:W3CDTF">2024-01-16T08:25:00Z</dcterms:created>
  <dcterms:modified xsi:type="dcterms:W3CDTF">2024-01-17T08:37:00Z</dcterms:modified>
</cp:coreProperties>
</file>