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CB" w:rsidRPr="004C66CB" w:rsidRDefault="004C66CB" w:rsidP="00EF0F24">
      <w:pPr>
        <w:spacing w:before="120"/>
        <w:jc w:val="center"/>
        <w:outlineLvl w:val="0"/>
        <w:rPr>
          <w:rFonts w:ascii="Arial" w:hAnsi="Arial" w:cs="Arial"/>
          <w:b/>
          <w:sz w:val="32"/>
          <w:szCs w:val="40"/>
        </w:rPr>
      </w:pPr>
      <w:r w:rsidRPr="004C66CB">
        <w:rPr>
          <w:rFonts w:ascii="Arial" w:hAnsi="Arial" w:cs="Arial"/>
          <w:b/>
          <w:sz w:val="32"/>
          <w:szCs w:val="40"/>
        </w:rPr>
        <w:t>HIRDETMÉNY</w:t>
      </w:r>
    </w:p>
    <w:p w:rsidR="004C66CB" w:rsidRDefault="004C66CB" w:rsidP="00EF0F24">
      <w:pPr>
        <w:spacing w:before="120"/>
        <w:jc w:val="center"/>
        <w:outlineLvl w:val="0"/>
        <w:rPr>
          <w:rFonts w:ascii="Arial" w:hAnsi="Arial" w:cs="Arial"/>
          <w:b/>
          <w:i/>
          <w:sz w:val="32"/>
          <w:szCs w:val="40"/>
        </w:rPr>
      </w:pPr>
    </w:p>
    <w:p w:rsidR="00EF0F24" w:rsidRPr="00E40B7A" w:rsidRDefault="00EF0F24" w:rsidP="00EF0F24">
      <w:pPr>
        <w:spacing w:before="120"/>
        <w:jc w:val="center"/>
        <w:outlineLvl w:val="0"/>
        <w:rPr>
          <w:rFonts w:ascii="Arial" w:hAnsi="Arial" w:cs="Arial"/>
          <w:b/>
          <w:i/>
          <w:sz w:val="32"/>
          <w:szCs w:val="40"/>
        </w:rPr>
      </w:pPr>
      <w:r w:rsidRPr="00E40B7A">
        <w:rPr>
          <w:rFonts w:ascii="Arial" w:hAnsi="Arial" w:cs="Arial"/>
          <w:b/>
          <w:i/>
          <w:sz w:val="32"/>
          <w:szCs w:val="40"/>
        </w:rPr>
        <w:t>A FOGYASZTÓKNÁL ELHELYEZETT CSEPPFOLYÓSÍTOTT PROPÁN-BUTÁNGÁZOS NYOMÁSTARTÓ BERENDEZÉSEK MŰSZAKI KÖVETELMÉNYEI</w:t>
      </w:r>
    </w:p>
    <w:p w:rsidR="00EF0F24" w:rsidRPr="000037DF" w:rsidRDefault="00EF0F24" w:rsidP="00EF0F24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F0F24" w:rsidRPr="004C66CB" w:rsidRDefault="00EF0F24" w:rsidP="00EF0F24">
      <w:pPr>
        <w:ind w:right="-1"/>
        <w:jc w:val="center"/>
        <w:rPr>
          <w:rFonts w:ascii="Arial" w:hAnsi="Arial" w:cs="Arial"/>
          <w:b/>
          <w:sz w:val="28"/>
          <w:szCs w:val="32"/>
        </w:rPr>
      </w:pPr>
      <w:r w:rsidRPr="004C66CB">
        <w:rPr>
          <w:rFonts w:ascii="Arial" w:hAnsi="Arial" w:cs="Arial"/>
          <w:b/>
          <w:sz w:val="28"/>
          <w:szCs w:val="32"/>
        </w:rPr>
        <w:t>a 23/2006. (II. 3.) Kormányrendelet végrehajtásához</w:t>
      </w:r>
    </w:p>
    <w:p w:rsidR="00E40B7A" w:rsidRDefault="00E40B7A" w:rsidP="00EF0F24">
      <w:pPr>
        <w:ind w:right="-1"/>
        <w:jc w:val="center"/>
        <w:rPr>
          <w:rFonts w:ascii="Arial" w:hAnsi="Arial" w:cs="Arial"/>
          <w:sz w:val="28"/>
          <w:szCs w:val="32"/>
        </w:rPr>
      </w:pPr>
    </w:p>
    <w:p w:rsidR="00E40B7A" w:rsidRDefault="00E40B7A" w:rsidP="004C66CB">
      <w:pPr>
        <w:spacing w:line="360" w:lineRule="auto"/>
        <w:ind w:right="-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 2016. február 01.-től hatályos </w:t>
      </w:r>
      <w:r w:rsidRPr="00E40B7A">
        <w:rPr>
          <w:rFonts w:ascii="Arial" w:hAnsi="Arial" w:cs="Arial"/>
          <w:sz w:val="28"/>
          <w:szCs w:val="32"/>
        </w:rPr>
        <w:t>nyomástartó berendezések, a töltő berendezések, a kisteljesítményű sűrített gáztöltő berendezések műszaki-biztonsági hatósági felügyeletéről és az autógáz tartályok időszakos ellenőrzéséről</w:t>
      </w:r>
      <w:r>
        <w:rPr>
          <w:rFonts w:ascii="Arial" w:hAnsi="Arial" w:cs="Arial"/>
          <w:sz w:val="28"/>
          <w:szCs w:val="32"/>
        </w:rPr>
        <w:t xml:space="preserve"> szóló 2/2016. (I. 5.) NGM rendelet 2</w:t>
      </w:r>
      <w:r w:rsidRPr="00E40B7A">
        <w:rPr>
          <w:rFonts w:ascii="Arial" w:hAnsi="Arial" w:cs="Arial"/>
          <w:sz w:val="28"/>
          <w:szCs w:val="32"/>
        </w:rPr>
        <w:t>. melléklet</w:t>
      </w:r>
      <w:r>
        <w:rPr>
          <w:rFonts w:ascii="Arial" w:hAnsi="Arial" w:cs="Arial"/>
          <w:sz w:val="28"/>
          <w:szCs w:val="32"/>
        </w:rPr>
        <w:t>ével kihirdetett Műszaki Biztonsági Szabályzat már nem tartalmazza – jogi felhatalmazás hiányában</w:t>
      </w:r>
      <w:r w:rsidR="007C614A">
        <w:rPr>
          <w:rFonts w:ascii="Arial" w:hAnsi="Arial" w:cs="Arial"/>
          <w:sz w:val="28"/>
          <w:szCs w:val="32"/>
        </w:rPr>
        <w:t xml:space="preserve"> – a fogyasztóknál elhelyezett cseppfolyósított propán-butángázos nyomástartó berendezések műszaki követelményeire vonatkozó speciális előírásokat.</w:t>
      </w:r>
    </w:p>
    <w:p w:rsidR="007C614A" w:rsidRDefault="007C614A" w:rsidP="004C66CB">
      <w:pPr>
        <w:spacing w:line="360" w:lineRule="auto"/>
        <w:ind w:right="-1"/>
        <w:rPr>
          <w:rFonts w:ascii="Arial" w:hAnsi="Arial" w:cs="Arial"/>
          <w:sz w:val="28"/>
          <w:szCs w:val="32"/>
        </w:rPr>
      </w:pPr>
    </w:p>
    <w:p w:rsidR="007C614A" w:rsidRDefault="007C614A" w:rsidP="004C66CB">
      <w:pPr>
        <w:spacing w:line="360" w:lineRule="auto"/>
        <w:ind w:right="-1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Folyamatban van a szabályozási hiány jogszabállyal történő rendezése.</w:t>
      </w:r>
    </w:p>
    <w:p w:rsidR="007C614A" w:rsidRDefault="007C614A" w:rsidP="004C66CB">
      <w:pPr>
        <w:spacing w:line="360" w:lineRule="auto"/>
        <w:ind w:right="-1"/>
        <w:rPr>
          <w:rFonts w:ascii="Arial" w:hAnsi="Arial" w:cs="Arial"/>
          <w:sz w:val="28"/>
          <w:szCs w:val="32"/>
        </w:rPr>
      </w:pPr>
    </w:p>
    <w:p w:rsidR="007C614A" w:rsidRDefault="007C614A" w:rsidP="004C66CB">
      <w:pPr>
        <w:spacing w:after="20"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 jogi szabályozás megjelenéséig, a Magya</w:t>
      </w:r>
      <w:r w:rsidR="00A75D4A">
        <w:rPr>
          <w:rFonts w:ascii="Arial" w:hAnsi="Arial" w:cs="Arial"/>
          <w:sz w:val="28"/>
          <w:szCs w:val="32"/>
        </w:rPr>
        <w:t>r Bányászati és Földtani Szolgálat</w:t>
      </w:r>
      <w:r>
        <w:rPr>
          <w:rFonts w:ascii="Arial" w:hAnsi="Arial" w:cs="Arial"/>
          <w:sz w:val="28"/>
          <w:szCs w:val="32"/>
        </w:rPr>
        <w:t xml:space="preserve">, mint a </w:t>
      </w:r>
      <w:r w:rsidRPr="007C614A">
        <w:rPr>
          <w:rFonts w:ascii="Arial" w:hAnsi="Arial" w:cs="Arial"/>
          <w:sz w:val="28"/>
          <w:szCs w:val="32"/>
        </w:rPr>
        <w:t xml:space="preserve">cseppfolyós propán-, butángázok tartályban történő belföldi forgalmazásának hatósági felügyeletét </w:t>
      </w:r>
      <w:r>
        <w:rPr>
          <w:rFonts w:ascii="Arial" w:hAnsi="Arial" w:cs="Arial"/>
          <w:sz w:val="28"/>
          <w:szCs w:val="32"/>
        </w:rPr>
        <w:t xml:space="preserve">is </w:t>
      </w:r>
      <w:r w:rsidRPr="007C614A">
        <w:rPr>
          <w:rFonts w:ascii="Arial" w:hAnsi="Arial" w:cs="Arial"/>
          <w:sz w:val="28"/>
          <w:szCs w:val="32"/>
        </w:rPr>
        <w:t>ellátó hatóság,</w:t>
      </w:r>
      <w:r>
        <w:rPr>
          <w:rFonts w:ascii="Arial" w:hAnsi="Arial" w:cs="Arial"/>
          <w:sz w:val="28"/>
          <w:szCs w:val="32"/>
        </w:rPr>
        <w:t xml:space="preserve"> a szakmai érdekképviseleti szervezet Magyar PB – Gázipari Egyesület javaslatára, ezúton közzéteszi – mint </w:t>
      </w:r>
      <w:r w:rsidR="00D94C5B">
        <w:rPr>
          <w:rFonts w:ascii="Arial" w:hAnsi="Arial" w:cs="Arial"/>
          <w:sz w:val="28"/>
          <w:szCs w:val="32"/>
        </w:rPr>
        <w:t xml:space="preserve">az </w:t>
      </w:r>
      <w:r>
        <w:rPr>
          <w:rFonts w:ascii="Arial" w:hAnsi="Arial" w:cs="Arial"/>
          <w:sz w:val="28"/>
          <w:szCs w:val="32"/>
        </w:rPr>
        <w:t xml:space="preserve">alkalmazott </w:t>
      </w:r>
      <w:r w:rsidR="00D94C5B">
        <w:rPr>
          <w:rFonts w:ascii="Arial" w:hAnsi="Arial" w:cs="Arial"/>
          <w:sz w:val="28"/>
          <w:szCs w:val="32"/>
        </w:rPr>
        <w:t xml:space="preserve">legjobb </w:t>
      </w:r>
      <w:r>
        <w:rPr>
          <w:rFonts w:ascii="Arial" w:hAnsi="Arial" w:cs="Arial"/>
          <w:sz w:val="28"/>
          <w:szCs w:val="32"/>
        </w:rPr>
        <w:t>műszaki gyakorlatot -</w:t>
      </w:r>
      <w:r w:rsidR="004C66CB">
        <w:rPr>
          <w:rFonts w:ascii="Arial" w:hAnsi="Arial" w:cs="Arial"/>
          <w:sz w:val="28"/>
          <w:szCs w:val="32"/>
        </w:rPr>
        <w:t xml:space="preserve"> a fogyasztóknál elhelyezett cseppfolyósított propán-butángázos nyomástartó berendezések műszaki követelményeire</w:t>
      </w:r>
      <w:r w:rsidR="006B7E8A">
        <w:rPr>
          <w:rFonts w:ascii="Arial" w:hAnsi="Arial" w:cs="Arial"/>
          <w:sz w:val="28"/>
          <w:szCs w:val="32"/>
        </w:rPr>
        <w:t xml:space="preserve"> vonatkozó minimális követelményeket.</w:t>
      </w:r>
    </w:p>
    <w:p w:rsidR="00DD6D43" w:rsidRDefault="00DD6D43" w:rsidP="004C66CB">
      <w:pPr>
        <w:spacing w:after="20" w:line="360" w:lineRule="auto"/>
        <w:rPr>
          <w:rFonts w:ascii="Arial" w:hAnsi="Arial" w:cs="Arial"/>
          <w:sz w:val="28"/>
          <w:szCs w:val="32"/>
        </w:rPr>
      </w:pPr>
    </w:p>
    <w:p w:rsidR="006B7E8A" w:rsidRDefault="006B7E8A" w:rsidP="004C66CB">
      <w:pPr>
        <w:spacing w:after="20" w:line="360" w:lineRule="auto"/>
        <w:rPr>
          <w:rFonts w:ascii="Arial" w:hAnsi="Arial" w:cs="Arial"/>
          <w:sz w:val="28"/>
          <w:szCs w:val="32"/>
        </w:rPr>
      </w:pPr>
    </w:p>
    <w:p w:rsidR="00E40B7A" w:rsidRDefault="006B7E8A" w:rsidP="004F161D">
      <w:pPr>
        <w:spacing w:after="20" w:line="360" w:lineRule="auto"/>
      </w:pPr>
      <w:r>
        <w:rPr>
          <w:rFonts w:ascii="Arial" w:hAnsi="Arial" w:cs="Arial"/>
          <w:sz w:val="28"/>
          <w:szCs w:val="32"/>
        </w:rPr>
        <w:t xml:space="preserve">2016. január 31.                        Magyar Bányászati és Földtani </w:t>
      </w:r>
      <w:bookmarkStart w:id="0" w:name="_GoBack"/>
      <w:bookmarkEnd w:id="0"/>
      <w:r w:rsidR="00A75D4A">
        <w:rPr>
          <w:rFonts w:ascii="Arial" w:hAnsi="Arial" w:cs="Arial"/>
          <w:sz w:val="28"/>
          <w:szCs w:val="32"/>
        </w:rPr>
        <w:t>Szolgálat</w:t>
      </w:r>
    </w:p>
    <w:sectPr w:rsidR="00E40B7A" w:rsidSect="0009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F24"/>
    <w:rsid w:val="00092957"/>
    <w:rsid w:val="004C66CB"/>
    <w:rsid w:val="004F161D"/>
    <w:rsid w:val="006B7E8A"/>
    <w:rsid w:val="007C614A"/>
    <w:rsid w:val="00915156"/>
    <w:rsid w:val="00A07E6C"/>
    <w:rsid w:val="00A75D4A"/>
    <w:rsid w:val="00D94C5B"/>
    <w:rsid w:val="00DD6D43"/>
    <w:rsid w:val="00E40B7A"/>
    <w:rsid w:val="00E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Primagaz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Mr. J. (József)</dc:creator>
  <cp:keywords/>
  <dc:description/>
  <cp:lastModifiedBy>Krisztian</cp:lastModifiedBy>
  <cp:revision>8</cp:revision>
  <dcterms:created xsi:type="dcterms:W3CDTF">2016-01-08T07:19:00Z</dcterms:created>
  <dcterms:modified xsi:type="dcterms:W3CDTF">2018-06-13T10:55:00Z</dcterms:modified>
</cp:coreProperties>
</file>